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ascii="Arial" w:hAnsi="Arial" w:cs="Arial"/>
          <w:b/>
          <w:b/>
          <w:iCs/>
          <w:color w:val="222222"/>
          <w:sz w:val="32"/>
          <w:szCs w:val="32"/>
        </w:rPr>
      </w:pPr>
      <w:r>
        <w:rPr>
          <w:rFonts w:cs="Arial" w:ascii="Arial" w:hAnsi="Arial"/>
          <w:b/>
          <w:iCs/>
          <w:color w:val="222222"/>
          <w:sz w:val="32"/>
          <w:szCs w:val="32"/>
        </w:rPr>
        <w:t>Reverence for Life</w:t>
      </w:r>
    </w:p>
    <w:p>
      <w:pPr>
        <w:pStyle w:val="TextBody"/>
        <w:rPr>
          <w:rFonts w:ascii="Arial" w:hAnsi="Arial" w:cs="Arial"/>
          <w:b w:val="false"/>
          <w:b w:val="false"/>
          <w:i/>
          <w:i/>
          <w:sz w:val="28"/>
          <w:szCs w:val="28"/>
        </w:rPr>
      </w:pPr>
      <w:r>
        <w:rPr>
          <w:rFonts w:cs="Arial" w:ascii="Arial" w:hAnsi="Arial"/>
          <w:b w:val="false"/>
          <w:i/>
          <w:color w:val="222222"/>
          <w:sz w:val="28"/>
          <w:szCs w:val="28"/>
          <w:shd w:fill="FFFFFF" w:val="clear"/>
        </w:rPr>
        <w:t>strengthening the practice of interbeing as a base for peaceful actions in our daily lives</w:t>
      </w:r>
    </w:p>
    <w:p>
      <w:pPr>
        <w:pStyle w:val="TextBody"/>
        <w:rPr>
          <w:rFonts w:ascii="Arial" w:hAnsi="Arial" w:cs="Arial"/>
          <w:sz w:val="28"/>
        </w:rPr>
      </w:pPr>
      <w:r>
        <w:rPr>
          <w:rFonts w:cs="Arial" w:ascii="Arial" w:hAnsi="Arial"/>
          <w:sz w:val="28"/>
        </w:rPr>
        <mc:AlternateContent>
          <mc:Choice Requires="wps">
            <w:drawing>
              <wp:anchor behindDoc="0" distT="0" distB="0" distL="114300" distR="114300" simplePos="0" locked="0" layoutInCell="1" allowOverlap="1" relativeHeight="2">
                <wp:simplePos x="0" y="0"/>
                <wp:positionH relativeFrom="column">
                  <wp:posOffset>4572000</wp:posOffset>
                </wp:positionH>
                <wp:positionV relativeFrom="paragraph">
                  <wp:posOffset>160020</wp:posOffset>
                </wp:positionV>
                <wp:extent cx="1576070" cy="1557655"/>
                <wp:effectExtent l="0" t="0" r="0" b="0"/>
                <wp:wrapNone/>
                <wp:docPr id="1" name="Text Box 2"/>
                <a:graphic xmlns:a="http://schemas.openxmlformats.org/drawingml/2006/main">
                  <a:graphicData uri="http://schemas.microsoft.com/office/word/2010/wordprocessingShape">
                    <wps:wsp>
                      <wps:cNvSpPr/>
                      <wps:spPr>
                        <a:xfrm>
                          <a:off x="0" y="0"/>
                          <a:ext cx="1575360" cy="1557000"/>
                        </a:xfrm>
                        <a:prstGeom prst="rect">
                          <a:avLst/>
                        </a:prstGeom>
                        <a:solidFill>
                          <a:srgbClr val="ffffff"/>
                        </a:solidFill>
                        <a:ln>
                          <a:noFill/>
                        </a:ln>
                      </wps:spPr>
                      <wps:style>
                        <a:lnRef idx="0"/>
                        <a:fillRef idx="0"/>
                        <a:effectRef idx="0"/>
                        <a:fontRef idx="minor"/>
                      </wps:style>
                      <wps:txbx>
                        <w:txbxContent>
                          <w:p>
                            <w:pPr>
                              <w:pStyle w:val="FrameContents"/>
                              <w:rPr/>
                            </w:pPr>
                            <w:r>
                              <w:rPr/>
                              <w:drawing>
                                <wp:inline distT="0" distB="0" distL="0" distR="0">
                                  <wp:extent cx="1392555" cy="1467485"/>
                                  <wp:effectExtent l="0" t="0" r="0" b="0"/>
                                  <wp:docPr id="3" name="Picture 1" descr="michael and laurian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ichael and laurian 2005"/>
                                          <pic:cNvPicPr>
                                            <a:picLocks noChangeAspect="1" noChangeArrowheads="1"/>
                                          </pic:cNvPicPr>
                                        </pic:nvPicPr>
                                        <pic:blipFill>
                                          <a:blip r:embed="rId2"/>
                                          <a:stretch>
                                            <a:fillRect/>
                                          </a:stretch>
                                        </pic:blipFill>
                                        <pic:spPr bwMode="auto">
                                          <a:xfrm>
                                            <a:off x="0" y="0"/>
                                            <a:ext cx="1392555" cy="146748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2" fillcolor="white" stroked="f" style="position:absolute;margin-left:360pt;margin-top:12.6pt;width:124pt;height:122.55pt">
                <w10:wrap type="none"/>
                <v:fill o:detectmouseclick="t" type="solid" color2="black"/>
                <v:stroke color="#3465a4" joinstyle="round" endcap="flat"/>
                <v:textbox>
                  <w:txbxContent>
                    <w:p>
                      <w:pPr>
                        <w:pStyle w:val="FrameContents"/>
                        <w:rPr/>
                      </w:pPr>
                      <w:r>
                        <w:rPr/>
                        <w:drawing>
                          <wp:inline distT="0" distB="0" distL="0" distR="0">
                            <wp:extent cx="1392555" cy="1467485"/>
                            <wp:effectExtent l="0" t="0" r="0" b="0"/>
                            <wp:docPr id="4" name="Picture 1" descr="michael and laurian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ichael and laurian 2005"/>
                                    <pic:cNvPicPr>
                                      <a:picLocks noChangeAspect="1" noChangeArrowheads="1"/>
                                    </pic:cNvPicPr>
                                  </pic:nvPicPr>
                                  <pic:blipFill>
                                    <a:blip r:embed="rId2"/>
                                    <a:stretch>
                                      <a:fillRect/>
                                    </a:stretch>
                                  </pic:blipFill>
                                  <pic:spPr bwMode="auto">
                                    <a:xfrm>
                                      <a:off x="0" y="0"/>
                                      <a:ext cx="1392555" cy="1467485"/>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914400</wp:posOffset>
                </wp:positionH>
                <wp:positionV relativeFrom="paragraph">
                  <wp:posOffset>45720</wp:posOffset>
                </wp:positionV>
                <wp:extent cx="3658235" cy="2058035"/>
                <wp:effectExtent l="0" t="6985" r="0" b="2540"/>
                <wp:wrapNone/>
                <wp:docPr id="5" name="Text Box 3"/>
                <a:graphic xmlns:a="http://schemas.openxmlformats.org/drawingml/2006/main">
                  <a:graphicData uri="http://schemas.microsoft.com/office/word/2010/wordprocessingShape">
                    <wps:wsp>
                      <wps:cNvSpPr/>
                      <wps:spPr>
                        <a:xfrm>
                          <a:off x="0" y="0"/>
                          <a:ext cx="3657600" cy="2057400"/>
                        </a:xfrm>
                        <a:prstGeom prst="rect">
                          <a:avLst/>
                        </a:prstGeom>
                        <a:noFill/>
                        <a:ln>
                          <a:noFill/>
                        </a:ln>
                      </wps:spPr>
                      <wps:style>
                        <a:lnRef idx="0"/>
                        <a:fillRef idx="0"/>
                        <a:effectRef idx="0"/>
                        <a:fontRef idx="minor"/>
                      </wps:style>
                      <wps:txbx>
                        <w:txbxContent>
                          <w:p>
                            <w:pPr>
                              <w:pStyle w:val="TextBody"/>
                              <w:rPr>
                                <w:rFonts w:ascii="Arial" w:hAnsi="Arial" w:cs="Arial"/>
                                <w:bCs w:val="false"/>
                                <w:sz w:val="28"/>
                                <w:szCs w:val="28"/>
                              </w:rPr>
                            </w:pPr>
                            <w:r>
                              <w:rPr>
                                <w:rFonts w:cs="Arial" w:ascii="Arial" w:hAnsi="Arial"/>
                                <w:bCs w:val="false"/>
                                <w:color w:val="auto"/>
                                <w:sz w:val="28"/>
                                <w:szCs w:val="28"/>
                              </w:rPr>
                              <w:t>A Day of Mindfulness</w:t>
                            </w:r>
                          </w:p>
                          <w:p>
                            <w:pPr>
                              <w:pStyle w:val="TextBody"/>
                              <w:rPr>
                                <w:rFonts w:ascii="Arial" w:hAnsi="Arial" w:cs="Arial"/>
                                <w:b w:val="false"/>
                                <w:b w:val="false"/>
                                <w:bCs w:val="false"/>
                                <w:sz w:val="24"/>
                              </w:rPr>
                            </w:pPr>
                            <w:r>
                              <w:rPr>
                                <w:rFonts w:cs="Arial" w:ascii="Arial" w:hAnsi="Arial"/>
                                <w:b w:val="false"/>
                                <w:bCs w:val="false"/>
                                <w:color w:val="auto"/>
                                <w:sz w:val="24"/>
                              </w:rPr>
                              <w:t>in the tradition of Thich Nhat Hanh</w:t>
                            </w:r>
                          </w:p>
                          <w:p>
                            <w:pPr>
                              <w:pStyle w:val="TextBody"/>
                              <w:rPr>
                                <w:rFonts w:ascii="Arial" w:hAnsi="Arial" w:cs="Arial"/>
                                <w:b w:val="false"/>
                                <w:b w:val="false"/>
                                <w:bCs w:val="false"/>
                                <w:sz w:val="24"/>
                              </w:rPr>
                            </w:pPr>
                            <w:r>
                              <w:rPr>
                                <w:rFonts w:cs="Arial" w:ascii="Arial" w:hAnsi="Arial"/>
                                <w:b w:val="false"/>
                                <w:bCs w:val="false"/>
                                <w:color w:val="auto"/>
                                <w:sz w:val="24"/>
                              </w:rPr>
                              <w:t>Sponsored by Community of Mindful Living UUFR</w:t>
                            </w:r>
                          </w:p>
                          <w:p>
                            <w:pPr>
                              <w:pStyle w:val="TextBody"/>
                              <w:rPr>
                                <w:rFonts w:ascii="Arial" w:hAnsi="Arial" w:cs="Arial"/>
                                <w:b w:val="false"/>
                                <w:b w:val="false"/>
                                <w:bCs w:val="false"/>
                                <w:color w:val="auto"/>
                                <w:sz w:val="24"/>
                              </w:rPr>
                            </w:pPr>
                            <w:r>
                              <w:rPr>
                                <w:rFonts w:cs="Arial" w:ascii="Arial" w:hAnsi="Arial"/>
                                <w:b w:val="false"/>
                                <w:bCs w:val="false"/>
                                <w:color w:val="auto"/>
                                <w:sz w:val="24"/>
                              </w:rPr>
                            </w:r>
                          </w:p>
                          <w:p>
                            <w:pPr>
                              <w:pStyle w:val="TextBody"/>
                              <w:rPr>
                                <w:rFonts w:ascii="Arial" w:hAnsi="Arial" w:cs="Arial"/>
                                <w:b w:val="false"/>
                                <w:b w:val="false"/>
                                <w:bCs w:val="false"/>
                                <w:sz w:val="24"/>
                              </w:rPr>
                            </w:pPr>
                            <w:r>
                              <w:rPr>
                                <w:rFonts w:cs="Arial" w:ascii="Arial" w:hAnsi="Arial"/>
                                <w:bCs w:val="false"/>
                                <w:color w:val="auto"/>
                                <w:sz w:val="24"/>
                              </w:rPr>
                              <w:t>Dharma Teacher</w:t>
                            </w:r>
                            <w:r>
                              <w:rPr>
                                <w:rFonts w:cs="Arial" w:ascii="Arial" w:hAnsi="Arial"/>
                                <w:b w:val="false"/>
                                <w:bCs w:val="false"/>
                                <w:color w:val="auto"/>
                                <w:sz w:val="24"/>
                              </w:rPr>
                              <w:t xml:space="preserve"> </w:t>
                            </w:r>
                            <w:r>
                              <w:rPr>
                                <w:rFonts w:cs="Arial" w:ascii="Arial" w:hAnsi="Arial"/>
                                <w:bCs w:val="false"/>
                                <w:color w:val="auto"/>
                                <w:sz w:val="24"/>
                              </w:rPr>
                              <w:t>Michael Ciborski</w:t>
                            </w:r>
                          </w:p>
                          <w:p>
                            <w:pPr>
                              <w:pStyle w:val="TextBody"/>
                              <w:rPr>
                                <w:rFonts w:ascii="Arial" w:hAnsi="Arial" w:cs="Arial"/>
                                <w:bCs w:val="false"/>
                                <w:sz w:val="24"/>
                              </w:rPr>
                            </w:pPr>
                            <w:r>
                              <w:rPr>
                                <w:rFonts w:cs="Arial" w:ascii="Arial" w:hAnsi="Arial"/>
                                <w:bCs w:val="false"/>
                                <w:color w:val="auto"/>
                                <w:sz w:val="24"/>
                              </w:rPr>
                              <w:t>Saturday, October 10</w:t>
                            </w:r>
                          </w:p>
                          <w:p>
                            <w:pPr>
                              <w:pStyle w:val="TextBody"/>
                              <w:rPr>
                                <w:rFonts w:ascii="Arial" w:hAnsi="Arial" w:cs="Arial"/>
                                <w:bCs w:val="false"/>
                                <w:sz w:val="24"/>
                              </w:rPr>
                            </w:pPr>
                            <w:r>
                              <w:rPr>
                                <w:rFonts w:cs="Arial" w:ascii="Arial" w:hAnsi="Arial"/>
                                <w:bCs w:val="false"/>
                                <w:color w:val="auto"/>
                                <w:sz w:val="24"/>
                              </w:rPr>
                              <w:t xml:space="preserve"> </w:t>
                            </w:r>
                            <w:r>
                              <w:rPr>
                                <w:rFonts w:cs="Arial" w:ascii="Arial" w:hAnsi="Arial"/>
                                <w:bCs w:val="false"/>
                                <w:color w:val="auto"/>
                                <w:sz w:val="24"/>
                              </w:rPr>
                              <w:t>8:30 am – 4:00 pm</w:t>
                            </w:r>
                          </w:p>
                          <w:p>
                            <w:pPr>
                              <w:pStyle w:val="TextBody"/>
                              <w:rPr>
                                <w:rFonts w:ascii="Arial" w:hAnsi="Arial" w:cs="Arial"/>
                                <w:bCs w:val="false"/>
                                <w:sz w:val="24"/>
                              </w:rPr>
                            </w:pPr>
                            <w:r>
                              <w:rPr>
                                <w:rFonts w:cs="Arial" w:ascii="Arial" w:hAnsi="Arial"/>
                                <w:bCs w:val="false"/>
                                <w:color w:val="auto"/>
                                <w:sz w:val="24"/>
                              </w:rPr>
                              <w:t>Clara Barton Room</w:t>
                            </w:r>
                          </w:p>
                          <w:p>
                            <w:pPr>
                              <w:pStyle w:val="TextBody"/>
                              <w:rPr>
                                <w:rFonts w:ascii="Arial" w:hAnsi="Arial" w:cs="Arial"/>
                                <w:bCs w:val="false"/>
                                <w:sz w:val="24"/>
                              </w:rPr>
                            </w:pPr>
                            <w:r>
                              <w:rPr>
                                <w:rFonts w:cs="Arial" w:ascii="Arial" w:hAnsi="Arial"/>
                                <w:bCs w:val="false"/>
                                <w:color w:val="auto"/>
                                <w:sz w:val="24"/>
                              </w:rPr>
                              <w:t xml:space="preserve"> </w:t>
                            </w:r>
                            <w:r>
                              <w:rPr>
                                <w:rFonts w:cs="Arial" w:ascii="Arial" w:hAnsi="Arial"/>
                                <w:bCs w:val="false"/>
                                <w:color w:val="auto"/>
                                <w:sz w:val="24"/>
                              </w:rPr>
                              <w:t xml:space="preserve">Unitarian Universalist Fellowship of Raleigh </w:t>
                            </w:r>
                          </w:p>
                          <w:p>
                            <w:pPr>
                              <w:pStyle w:val="TextBody"/>
                              <w:rPr>
                                <w:rFonts w:ascii="Arial" w:hAnsi="Arial" w:cs="Arial"/>
                                <w:bCs w:val="false"/>
                                <w:sz w:val="24"/>
                              </w:rPr>
                            </w:pPr>
                            <w:r>
                              <w:rPr>
                                <w:rFonts w:cs="Arial" w:ascii="Arial" w:hAnsi="Arial"/>
                                <w:bCs w:val="false"/>
                                <w:color w:val="auto"/>
                                <w:sz w:val="24"/>
                              </w:rPr>
                              <w:t>3313 Wade Avenue, Raleigh, North Carolina</w:t>
                            </w:r>
                          </w:p>
                          <w:p>
                            <w:pPr>
                              <w:pStyle w:val="TextBody"/>
                              <w:rPr>
                                <w:rFonts w:ascii="Arial" w:hAnsi="Arial" w:cs="Arial"/>
                                <w:bCs w:val="false"/>
                                <w:color w:val="auto"/>
                                <w:sz w:val="24"/>
                              </w:rPr>
                            </w:pPr>
                            <w:r>
                              <w:rPr>
                                <w:rFonts w:cs="Arial" w:ascii="Arial" w:hAnsi="Arial"/>
                                <w:bCs w:val="false"/>
                                <w:color w:val="auto"/>
                                <w:sz w:val="24"/>
                              </w:rPr>
                            </w:r>
                          </w:p>
                          <w:p>
                            <w:pPr>
                              <w:pStyle w:val="TextBody"/>
                              <w:rPr>
                                <w:rFonts w:ascii="Arial" w:hAnsi="Arial" w:cs="Arial"/>
                                <w:bCs w:val="false"/>
                                <w:color w:val="auto"/>
                                <w:sz w:val="24"/>
                              </w:rPr>
                            </w:pPr>
                            <w:r>
                              <w:rPr>
                                <w:rFonts w:cs="Arial" w:ascii="Arial" w:hAnsi="Arial"/>
                                <w:bCs w:val="false"/>
                                <w:color w:val="auto"/>
                                <w:sz w:val="24"/>
                              </w:rPr>
                            </w:r>
                          </w:p>
                          <w:p>
                            <w:pPr>
                              <w:pStyle w:val="TextBody"/>
                              <w:rPr>
                                <w:rFonts w:ascii="Arial" w:hAnsi="Arial" w:cs="Arial"/>
                                <w:bCs w:val="false"/>
                                <w:color w:val="auto"/>
                                <w:sz w:val="24"/>
                              </w:rPr>
                            </w:pPr>
                            <w:r>
                              <w:rPr>
                                <w:rFonts w:cs="Arial" w:ascii="Arial" w:hAnsi="Arial"/>
                                <w:bCs w:val="false"/>
                                <w:color w:val="auto"/>
                                <w:sz w:val="24"/>
                              </w:rPr>
                            </w:r>
                          </w:p>
                          <w:p>
                            <w:pPr>
                              <w:pStyle w:val="TextBody"/>
                              <w:rPr>
                                <w:rFonts w:ascii="Arial" w:hAnsi="Arial" w:cs="Arial"/>
                                <w:b w:val="false"/>
                                <w:b w:val="false"/>
                                <w:bCs w:val="false"/>
                                <w:color w:val="auto"/>
                                <w:sz w:val="24"/>
                              </w:rPr>
                            </w:pPr>
                            <w:r>
                              <w:rPr>
                                <w:rFonts w:cs="Arial" w:ascii="Arial" w:hAnsi="Arial"/>
                                <w:b w:val="false"/>
                                <w:bCs w:val="false"/>
                                <w:color w:val="auto"/>
                                <w:sz w:val="24"/>
                              </w:rPr>
                            </w:r>
                          </w:p>
                          <w:p>
                            <w:pPr>
                              <w:pStyle w:val="FrameContents"/>
                              <w:rPr>
                                <w:color w:val="auto"/>
                              </w:rPr>
                            </w:pPr>
                            <w:r>
                              <w:rPr>
                                <w:color w:val="auto"/>
                              </w:rPr>
                            </w:r>
                          </w:p>
                        </w:txbxContent>
                      </wps:txbx>
                      <wps:bodyPr>
                        <a:noAutofit/>
                      </wps:bodyPr>
                    </wps:wsp>
                  </a:graphicData>
                </a:graphic>
              </wp:anchor>
            </w:drawing>
          </mc:Choice>
          <mc:Fallback>
            <w:pict>
              <v:rect id="shape_0" ID="Text Box 3" fillcolor="white" stroked="f" style="position:absolute;margin-left:72pt;margin-top:3.6pt;width:287.95pt;height:161.95pt">
                <w10:wrap type="square"/>
                <v:fill o:detectmouseclick="t" type="solid" color2="black" opacity="0"/>
                <v:stroke color="#3465a4" joinstyle="round" endcap="flat"/>
                <v:textbox>
                  <w:txbxContent>
                    <w:p>
                      <w:pPr>
                        <w:pStyle w:val="TextBody"/>
                        <w:rPr>
                          <w:rFonts w:ascii="Arial" w:hAnsi="Arial" w:cs="Arial"/>
                          <w:bCs w:val="false"/>
                          <w:sz w:val="28"/>
                          <w:szCs w:val="28"/>
                        </w:rPr>
                      </w:pPr>
                      <w:r>
                        <w:rPr>
                          <w:rFonts w:cs="Arial" w:ascii="Arial" w:hAnsi="Arial"/>
                          <w:bCs w:val="false"/>
                          <w:color w:val="auto"/>
                          <w:sz w:val="28"/>
                          <w:szCs w:val="28"/>
                        </w:rPr>
                        <w:t>A Day of Mindfulness</w:t>
                      </w:r>
                    </w:p>
                    <w:p>
                      <w:pPr>
                        <w:pStyle w:val="TextBody"/>
                        <w:rPr>
                          <w:rFonts w:ascii="Arial" w:hAnsi="Arial" w:cs="Arial"/>
                          <w:b w:val="false"/>
                          <w:b w:val="false"/>
                          <w:bCs w:val="false"/>
                          <w:sz w:val="24"/>
                        </w:rPr>
                      </w:pPr>
                      <w:r>
                        <w:rPr>
                          <w:rFonts w:cs="Arial" w:ascii="Arial" w:hAnsi="Arial"/>
                          <w:b w:val="false"/>
                          <w:bCs w:val="false"/>
                          <w:color w:val="auto"/>
                          <w:sz w:val="24"/>
                        </w:rPr>
                        <w:t>in the tradition of Thich Nhat Hanh</w:t>
                      </w:r>
                    </w:p>
                    <w:p>
                      <w:pPr>
                        <w:pStyle w:val="TextBody"/>
                        <w:rPr>
                          <w:rFonts w:ascii="Arial" w:hAnsi="Arial" w:cs="Arial"/>
                          <w:b w:val="false"/>
                          <w:b w:val="false"/>
                          <w:bCs w:val="false"/>
                          <w:sz w:val="24"/>
                        </w:rPr>
                      </w:pPr>
                      <w:r>
                        <w:rPr>
                          <w:rFonts w:cs="Arial" w:ascii="Arial" w:hAnsi="Arial"/>
                          <w:b w:val="false"/>
                          <w:bCs w:val="false"/>
                          <w:color w:val="auto"/>
                          <w:sz w:val="24"/>
                        </w:rPr>
                        <w:t>Sponsored by Community of Mindful Living UUFR</w:t>
                      </w:r>
                    </w:p>
                    <w:p>
                      <w:pPr>
                        <w:pStyle w:val="TextBody"/>
                        <w:rPr>
                          <w:rFonts w:ascii="Arial" w:hAnsi="Arial" w:cs="Arial"/>
                          <w:b w:val="false"/>
                          <w:b w:val="false"/>
                          <w:bCs w:val="false"/>
                          <w:color w:val="auto"/>
                          <w:sz w:val="24"/>
                        </w:rPr>
                      </w:pPr>
                      <w:r>
                        <w:rPr>
                          <w:rFonts w:cs="Arial" w:ascii="Arial" w:hAnsi="Arial"/>
                          <w:b w:val="false"/>
                          <w:bCs w:val="false"/>
                          <w:color w:val="auto"/>
                          <w:sz w:val="24"/>
                        </w:rPr>
                      </w:r>
                    </w:p>
                    <w:p>
                      <w:pPr>
                        <w:pStyle w:val="TextBody"/>
                        <w:rPr>
                          <w:rFonts w:ascii="Arial" w:hAnsi="Arial" w:cs="Arial"/>
                          <w:b w:val="false"/>
                          <w:b w:val="false"/>
                          <w:bCs w:val="false"/>
                          <w:sz w:val="24"/>
                        </w:rPr>
                      </w:pPr>
                      <w:r>
                        <w:rPr>
                          <w:rFonts w:cs="Arial" w:ascii="Arial" w:hAnsi="Arial"/>
                          <w:bCs w:val="false"/>
                          <w:color w:val="auto"/>
                          <w:sz w:val="24"/>
                        </w:rPr>
                        <w:t>Dharma Teacher</w:t>
                      </w:r>
                      <w:r>
                        <w:rPr>
                          <w:rFonts w:cs="Arial" w:ascii="Arial" w:hAnsi="Arial"/>
                          <w:b w:val="false"/>
                          <w:bCs w:val="false"/>
                          <w:color w:val="auto"/>
                          <w:sz w:val="24"/>
                        </w:rPr>
                        <w:t xml:space="preserve"> </w:t>
                      </w:r>
                      <w:r>
                        <w:rPr>
                          <w:rFonts w:cs="Arial" w:ascii="Arial" w:hAnsi="Arial"/>
                          <w:bCs w:val="false"/>
                          <w:color w:val="auto"/>
                          <w:sz w:val="24"/>
                        </w:rPr>
                        <w:t>Michael Ciborski</w:t>
                      </w:r>
                    </w:p>
                    <w:p>
                      <w:pPr>
                        <w:pStyle w:val="TextBody"/>
                        <w:rPr>
                          <w:rFonts w:ascii="Arial" w:hAnsi="Arial" w:cs="Arial"/>
                          <w:bCs w:val="false"/>
                          <w:sz w:val="24"/>
                        </w:rPr>
                      </w:pPr>
                      <w:r>
                        <w:rPr>
                          <w:rFonts w:cs="Arial" w:ascii="Arial" w:hAnsi="Arial"/>
                          <w:bCs w:val="false"/>
                          <w:color w:val="auto"/>
                          <w:sz w:val="24"/>
                        </w:rPr>
                        <w:t>Saturday, October 10</w:t>
                      </w:r>
                    </w:p>
                    <w:p>
                      <w:pPr>
                        <w:pStyle w:val="TextBody"/>
                        <w:rPr>
                          <w:rFonts w:ascii="Arial" w:hAnsi="Arial" w:cs="Arial"/>
                          <w:bCs w:val="false"/>
                          <w:sz w:val="24"/>
                        </w:rPr>
                      </w:pPr>
                      <w:r>
                        <w:rPr>
                          <w:rFonts w:cs="Arial" w:ascii="Arial" w:hAnsi="Arial"/>
                          <w:bCs w:val="false"/>
                          <w:color w:val="auto"/>
                          <w:sz w:val="24"/>
                        </w:rPr>
                        <w:t xml:space="preserve"> </w:t>
                      </w:r>
                      <w:r>
                        <w:rPr>
                          <w:rFonts w:cs="Arial" w:ascii="Arial" w:hAnsi="Arial"/>
                          <w:bCs w:val="false"/>
                          <w:color w:val="auto"/>
                          <w:sz w:val="24"/>
                        </w:rPr>
                        <w:t>8:30 am – 4:00 pm</w:t>
                      </w:r>
                    </w:p>
                    <w:p>
                      <w:pPr>
                        <w:pStyle w:val="TextBody"/>
                        <w:rPr>
                          <w:rFonts w:ascii="Arial" w:hAnsi="Arial" w:cs="Arial"/>
                          <w:bCs w:val="false"/>
                          <w:sz w:val="24"/>
                        </w:rPr>
                      </w:pPr>
                      <w:r>
                        <w:rPr>
                          <w:rFonts w:cs="Arial" w:ascii="Arial" w:hAnsi="Arial"/>
                          <w:bCs w:val="false"/>
                          <w:color w:val="auto"/>
                          <w:sz w:val="24"/>
                        </w:rPr>
                        <w:t>Clara Barton Room</w:t>
                      </w:r>
                    </w:p>
                    <w:p>
                      <w:pPr>
                        <w:pStyle w:val="TextBody"/>
                        <w:rPr>
                          <w:rFonts w:ascii="Arial" w:hAnsi="Arial" w:cs="Arial"/>
                          <w:bCs w:val="false"/>
                          <w:sz w:val="24"/>
                        </w:rPr>
                      </w:pPr>
                      <w:r>
                        <w:rPr>
                          <w:rFonts w:cs="Arial" w:ascii="Arial" w:hAnsi="Arial"/>
                          <w:bCs w:val="false"/>
                          <w:color w:val="auto"/>
                          <w:sz w:val="24"/>
                        </w:rPr>
                        <w:t xml:space="preserve"> </w:t>
                      </w:r>
                      <w:r>
                        <w:rPr>
                          <w:rFonts w:cs="Arial" w:ascii="Arial" w:hAnsi="Arial"/>
                          <w:bCs w:val="false"/>
                          <w:color w:val="auto"/>
                          <w:sz w:val="24"/>
                        </w:rPr>
                        <w:t xml:space="preserve">Unitarian Universalist Fellowship of Raleigh </w:t>
                      </w:r>
                    </w:p>
                    <w:p>
                      <w:pPr>
                        <w:pStyle w:val="TextBody"/>
                        <w:rPr>
                          <w:rFonts w:ascii="Arial" w:hAnsi="Arial" w:cs="Arial"/>
                          <w:bCs w:val="false"/>
                          <w:sz w:val="24"/>
                        </w:rPr>
                      </w:pPr>
                      <w:r>
                        <w:rPr>
                          <w:rFonts w:cs="Arial" w:ascii="Arial" w:hAnsi="Arial"/>
                          <w:bCs w:val="false"/>
                          <w:color w:val="auto"/>
                          <w:sz w:val="24"/>
                        </w:rPr>
                        <w:t>3313 Wade Avenue, Raleigh, North Carolina</w:t>
                      </w:r>
                    </w:p>
                    <w:p>
                      <w:pPr>
                        <w:pStyle w:val="TextBody"/>
                        <w:rPr>
                          <w:rFonts w:ascii="Arial" w:hAnsi="Arial" w:cs="Arial"/>
                          <w:bCs w:val="false"/>
                          <w:color w:val="auto"/>
                          <w:sz w:val="24"/>
                        </w:rPr>
                      </w:pPr>
                      <w:r>
                        <w:rPr>
                          <w:rFonts w:cs="Arial" w:ascii="Arial" w:hAnsi="Arial"/>
                          <w:bCs w:val="false"/>
                          <w:color w:val="auto"/>
                          <w:sz w:val="24"/>
                        </w:rPr>
                      </w:r>
                    </w:p>
                    <w:p>
                      <w:pPr>
                        <w:pStyle w:val="TextBody"/>
                        <w:rPr>
                          <w:rFonts w:ascii="Arial" w:hAnsi="Arial" w:cs="Arial"/>
                          <w:bCs w:val="false"/>
                          <w:color w:val="auto"/>
                          <w:sz w:val="24"/>
                        </w:rPr>
                      </w:pPr>
                      <w:r>
                        <w:rPr>
                          <w:rFonts w:cs="Arial" w:ascii="Arial" w:hAnsi="Arial"/>
                          <w:bCs w:val="false"/>
                          <w:color w:val="auto"/>
                          <w:sz w:val="24"/>
                        </w:rPr>
                      </w:r>
                    </w:p>
                    <w:p>
                      <w:pPr>
                        <w:pStyle w:val="TextBody"/>
                        <w:rPr>
                          <w:rFonts w:ascii="Arial" w:hAnsi="Arial" w:cs="Arial"/>
                          <w:bCs w:val="false"/>
                          <w:color w:val="auto"/>
                          <w:sz w:val="24"/>
                        </w:rPr>
                      </w:pPr>
                      <w:r>
                        <w:rPr>
                          <w:rFonts w:cs="Arial" w:ascii="Arial" w:hAnsi="Arial"/>
                          <w:bCs w:val="false"/>
                          <w:color w:val="auto"/>
                          <w:sz w:val="24"/>
                        </w:rPr>
                      </w:r>
                    </w:p>
                    <w:p>
                      <w:pPr>
                        <w:pStyle w:val="TextBody"/>
                        <w:rPr>
                          <w:rFonts w:ascii="Arial" w:hAnsi="Arial" w:cs="Arial"/>
                          <w:b w:val="false"/>
                          <w:b w:val="false"/>
                          <w:bCs w:val="false"/>
                          <w:color w:val="auto"/>
                          <w:sz w:val="24"/>
                        </w:rPr>
                      </w:pPr>
                      <w:r>
                        <w:rPr>
                          <w:rFonts w:cs="Arial" w:ascii="Arial" w:hAnsi="Arial"/>
                          <w:b w:val="false"/>
                          <w:bCs w:val="false"/>
                          <w:color w:val="auto"/>
                          <w:sz w:val="24"/>
                        </w:rPr>
                      </w:r>
                    </w:p>
                    <w:p>
                      <w:pPr>
                        <w:pStyle w:val="FrameContents"/>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-571500</wp:posOffset>
                </wp:positionH>
                <wp:positionV relativeFrom="paragraph">
                  <wp:posOffset>160020</wp:posOffset>
                </wp:positionV>
                <wp:extent cx="1486535" cy="1600835"/>
                <wp:effectExtent l="0" t="0" r="0" b="2540"/>
                <wp:wrapNone/>
                <wp:docPr id="7" name="Text Box 5"/>
                <a:graphic xmlns:a="http://schemas.openxmlformats.org/drawingml/2006/main">
                  <a:graphicData uri="http://schemas.microsoft.com/office/word/2010/wordprocessingShape">
                    <wps:wsp>
                      <wps:cNvSpPr/>
                      <wps:spPr>
                        <a:xfrm>
                          <a:off x="0" y="0"/>
                          <a:ext cx="1486080" cy="1600200"/>
                        </a:xfrm>
                        <a:prstGeom prst="rect">
                          <a:avLst/>
                        </a:prstGeom>
                        <a:solidFill>
                          <a:srgbClr val="ffffff"/>
                        </a:solidFill>
                        <a:ln>
                          <a:noFill/>
                        </a:ln>
                      </wps:spPr>
                      <wps:style>
                        <a:lnRef idx="0"/>
                        <a:fillRef idx="0"/>
                        <a:effectRef idx="0"/>
                        <a:fontRef idx="minor"/>
                      </wps:style>
                      <wps:txbx>
                        <w:txbxContent>
                          <w:p>
                            <w:pPr>
                              <w:pStyle w:val="FrameContents"/>
                              <w:rPr/>
                            </w:pPr>
                            <w:r>
                              <w:rPr/>
                              <w:drawing>
                                <wp:inline distT="0" distB="4445" distL="0" distR="0">
                                  <wp:extent cx="1303020" cy="1405255"/>
                                  <wp:effectExtent l="0" t="0" r="0" b="0"/>
                                  <wp:docPr id="9"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
                                          <pic:cNvPicPr>
                                            <a:picLocks noChangeAspect="1" noChangeArrowheads="1"/>
                                          </pic:cNvPicPr>
                                        </pic:nvPicPr>
                                        <pic:blipFill>
                                          <a:blip r:embed="rId3"/>
                                          <a:stretch>
                                            <a:fillRect/>
                                          </a:stretch>
                                        </pic:blipFill>
                                        <pic:spPr bwMode="auto">
                                          <a:xfrm>
                                            <a:off x="0" y="0"/>
                                            <a:ext cx="1303020" cy="140525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5" fillcolor="white" stroked="f" style="position:absolute;margin-left:-45pt;margin-top:12.6pt;width:116.95pt;height:125.95pt">
                <w10:wrap type="none"/>
                <v:fill o:detectmouseclick="t" type="solid" color2="black"/>
                <v:stroke color="#3465a4" joinstyle="round" endcap="flat"/>
                <v:textbox>
                  <w:txbxContent>
                    <w:p>
                      <w:pPr>
                        <w:pStyle w:val="FrameContents"/>
                        <w:rPr/>
                      </w:pPr>
                      <w:r>
                        <w:rPr/>
                        <w:drawing>
                          <wp:inline distT="0" distB="4445" distL="0" distR="0">
                            <wp:extent cx="1303020" cy="1405255"/>
                            <wp:effectExtent l="0" t="0" r="0" b="0"/>
                            <wp:docPr id="10"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
                                    <pic:cNvPicPr>
                                      <a:picLocks noChangeAspect="1" noChangeArrowheads="1"/>
                                    </pic:cNvPicPr>
                                  </pic:nvPicPr>
                                  <pic:blipFill>
                                    <a:blip r:embed="rId3"/>
                                    <a:stretch>
                                      <a:fillRect/>
                                    </a:stretch>
                                  </pic:blipFill>
                                  <pic:spPr bwMode="auto">
                                    <a:xfrm>
                                      <a:off x="0" y="0"/>
                                      <a:ext cx="1303020" cy="1405255"/>
                                    </a:xfrm>
                                    <a:prstGeom prst="rect">
                                      <a:avLst/>
                                    </a:prstGeom>
                                  </pic:spPr>
                                </pic:pic>
                              </a:graphicData>
                            </a:graphic>
                          </wp:inline>
                        </w:drawing>
                      </w:r>
                    </w:p>
                  </w:txbxContent>
                </v:textbox>
              </v:rect>
            </w:pict>
          </mc:Fallback>
        </mc:AlternateContent>
      </w:r>
    </w:p>
    <w:p>
      <w:pPr>
        <w:pStyle w:val="TextBody"/>
        <w:rPr>
          <w:rFonts w:ascii="Arial" w:hAnsi="Arial" w:cs="Arial"/>
          <w:sz w:val="28"/>
        </w:rPr>
      </w:pPr>
      <w:r>
        <w:rPr>
          <w:rFonts w:cs="Arial" w:ascii="Arial" w:hAnsi="Arial"/>
          <w:sz w:val="28"/>
        </w:rPr>
      </w:r>
    </w:p>
    <w:p>
      <w:pPr>
        <w:pStyle w:val="TextBody"/>
        <w:rPr>
          <w:rFonts w:ascii="Arial" w:hAnsi="Arial" w:cs="Arial"/>
          <w:color w:val="66FF33"/>
          <w:sz w:val="28"/>
        </w:rPr>
      </w:pPr>
      <w:r>
        <w:rPr>
          <w:rFonts w:cs="Arial" w:ascii="Arial" w:hAnsi="Arial"/>
          <w:color w:val="66FF33"/>
          <w:sz w:val="28"/>
        </w:rPr>
      </w:r>
    </w:p>
    <w:p>
      <w:pPr>
        <w:pStyle w:val="TextBody"/>
        <w:rPr>
          <w:rFonts w:ascii="Arial" w:hAnsi="Arial" w:cs="Arial"/>
          <w:sz w:val="28"/>
        </w:rPr>
      </w:pPr>
      <w:r>
        <w:rPr>
          <w:rFonts w:cs="Arial" w:ascii="Arial" w:hAnsi="Arial"/>
          <w:sz w:val="28"/>
        </w:rPr>
      </w:r>
    </w:p>
    <w:p>
      <w:pPr>
        <w:pStyle w:val="TextBody"/>
        <w:rPr>
          <w:rFonts w:ascii="Arial" w:hAnsi="Arial" w:cs="Arial"/>
          <w:sz w:val="28"/>
        </w:rPr>
      </w:pPr>
      <w:r>
        <w:rPr>
          <w:rFonts w:cs="Arial" w:ascii="Arial" w:hAnsi="Arial"/>
          <w:sz w:val="28"/>
        </w:rPr>
      </w:r>
    </w:p>
    <w:p>
      <w:pPr>
        <w:pStyle w:val="TextBody"/>
        <w:rPr>
          <w:rFonts w:ascii="Arial" w:hAnsi="Arial" w:cs="Arial"/>
          <w:sz w:val="28"/>
        </w:rPr>
      </w:pPr>
      <w:r>
        <w:rPr>
          <w:rFonts w:cs="Arial" w:ascii="Arial" w:hAnsi="Arial"/>
          <w:sz w:val="28"/>
        </w:rPr>
      </w:r>
    </w:p>
    <w:p>
      <w:pPr>
        <w:pStyle w:val="TextBody"/>
        <w:rPr>
          <w:rFonts w:ascii="Arial" w:hAnsi="Arial" w:cs="Arial"/>
          <w:sz w:val="28"/>
        </w:rPr>
      </w:pPr>
      <w:r>
        <w:rPr>
          <w:rFonts w:cs="Arial" w:ascii="Arial" w:hAnsi="Arial"/>
          <w:sz w:val="28"/>
        </w:rPr>
      </w:r>
    </w:p>
    <w:p>
      <w:pPr>
        <w:pStyle w:val="TextBody"/>
        <w:rPr>
          <w:rFonts w:ascii="Arial" w:hAnsi="Arial" w:cs="Arial"/>
          <w:b w:val="false"/>
          <w:b w:val="false"/>
          <w:bCs w:val="false"/>
          <w:sz w:val="24"/>
        </w:rPr>
      </w:pPr>
      <w:r>
        <w:rPr>
          <w:rFonts w:cs="Arial" w:ascii="Arial" w:hAnsi="Arial"/>
          <w:b w:val="false"/>
          <w:bCs w:val="false"/>
          <w:sz w:val="24"/>
        </w:rPr>
      </w:r>
    </w:p>
    <w:p>
      <w:pPr>
        <w:pStyle w:val="TextBody"/>
        <w:rPr>
          <w:rFonts w:ascii="Arial" w:hAnsi="Arial" w:cs="Arial"/>
          <w:b w:val="false"/>
          <w:b w:val="false"/>
          <w:bCs w:val="false"/>
          <w:sz w:val="24"/>
        </w:rPr>
      </w:pPr>
      <w:r>
        <w:rPr>
          <w:rFonts w:cs="Arial" w:ascii="Arial" w:hAnsi="Arial"/>
          <w:b w:val="false"/>
          <w:bCs w:val="false"/>
          <w:sz w:val="24"/>
        </w:rPr>
      </w:r>
    </w:p>
    <w:p>
      <w:pPr>
        <w:pStyle w:val="TextBody"/>
        <w:rPr>
          <w:rFonts w:ascii="Arial" w:hAnsi="Arial" w:cs="Arial"/>
          <w:b w:val="false"/>
          <w:b w:val="false"/>
          <w:bCs w:val="false"/>
          <w:sz w:val="24"/>
        </w:rPr>
      </w:pPr>
      <w:r>
        <w:rPr>
          <w:rFonts w:cs="Arial" w:ascii="Arial" w:hAnsi="Arial"/>
          <w:b w:val="false"/>
          <w:bCs w:val="false"/>
          <w:sz w:val="24"/>
        </w:rPr>
      </w:r>
    </w:p>
    <w:p>
      <w:pPr>
        <w:pStyle w:val="Normal"/>
        <w:shd w:val="clear" w:color="auto" w:fill="FFFFFF"/>
        <w:rPr>
          <w:rFonts w:ascii="Arial" w:hAnsi="Arial" w:cs="Arial"/>
          <w:color w:val="222222"/>
        </w:rPr>
      </w:pPr>
      <w:r>
        <w:rPr>
          <w:rFonts w:cs="Arial" w:ascii="Arial" w:hAnsi="Arial"/>
          <w:color w:val="222222"/>
        </w:rPr>
        <w:t>In the midst of our daily lives we are often pushed and pulled and occasionally even dragged about by strong emotions, stress, and difficult relationships with work and family. In these moments, the practice of reverence for life and interbeing are extraordinarily helpful steps to establish peace and clarity.  They allow us to understand more deeply what is actually going on within and around us, and act from a place of stability and freedom.  In this way we can develop a new, positive relationship to ourselves and others and transform the bitterness of suffering into a rich soil of possibilities that include ease, compassion for ourselves and others, reconciliation, and joy.</w:t>
      </w:r>
    </w:p>
    <w:p>
      <w:pPr>
        <w:pStyle w:val="TextBody"/>
        <w:jc w:val="left"/>
        <w:rPr>
          <w:rFonts w:ascii="Arial" w:hAnsi="Arial" w:cs="Arial"/>
          <w:b w:val="false"/>
          <w:b w:val="false"/>
          <w:bCs w:val="false"/>
          <w:sz w:val="24"/>
        </w:rPr>
      </w:pPr>
      <w:r>
        <w:rPr>
          <w:rFonts w:cs="Arial" w:ascii="Arial" w:hAnsi="Arial"/>
          <w:b w:val="false"/>
          <w:bCs w:val="false"/>
          <w:sz w:val="24"/>
        </w:rPr>
      </w:r>
    </w:p>
    <w:p>
      <w:pPr>
        <w:sectPr>
          <w:type w:val="nextPage"/>
          <w:pgSz w:w="12240" w:h="15840"/>
          <w:pgMar w:left="1800" w:right="1800" w:header="0" w:top="720" w:footer="0" w:bottom="720" w:gutter="0"/>
          <w:pgBorders w:display="allPages" w:offsetFrom="page">
            <w:top w:val="double" w:sz="4" w:space="24" w:color="00000A"/>
            <w:left w:val="double" w:sz="4" w:space="24" w:color="00000A"/>
            <w:bottom w:val="double" w:sz="4" w:space="24" w:color="00000A"/>
            <w:right w:val="double" w:sz="4" w:space="24" w:color="00000A"/>
          </w:pgBorders>
          <w:pgNumType w:fmt="decimal"/>
          <w:formProt w:val="false"/>
          <w:textDirection w:val="lrTb"/>
          <w:docGrid w:type="default" w:linePitch="360" w:charSpace="4294961151"/>
        </w:sectPr>
      </w:pPr>
    </w:p>
    <w:p>
      <w:pPr>
        <w:pStyle w:val="TextBody"/>
        <w:jc w:val="both"/>
        <w:rPr>
          <w:rFonts w:ascii="Arial" w:hAnsi="Arial" w:cs="Arial"/>
          <w:b w:val="false"/>
          <w:b w:val="false"/>
          <w:sz w:val="24"/>
        </w:rPr>
      </w:pPr>
      <w:r>
        <w:rPr>
          <w:rFonts w:cs="Arial" w:ascii="Arial" w:hAnsi="Arial"/>
          <w:sz w:val="28"/>
          <w:szCs w:val="28"/>
        </w:rPr>
        <w:t xml:space="preserve">Michael Ciborski’s </w:t>
      </w:r>
      <w:r>
        <w:rPr>
          <w:rFonts w:cs="Arial" w:ascii="Arial" w:hAnsi="Arial"/>
          <w:b w:val="false"/>
          <w:sz w:val="24"/>
        </w:rPr>
        <w:t>relaxed and light-hearted presence conveys joy and peace to all who have the opportunity to study with him.</w:t>
      </w:r>
    </w:p>
    <w:p>
      <w:pPr>
        <w:pStyle w:val="TextBody"/>
        <w:ind w:firstLine="720"/>
        <w:jc w:val="both"/>
        <w:rPr>
          <w:rFonts w:ascii="Arial" w:hAnsi="Arial" w:cs="Arial"/>
          <w:b w:val="false"/>
          <w:b w:val="false"/>
          <w:sz w:val="24"/>
        </w:rPr>
      </w:pPr>
      <w:r>
        <w:rPr>
          <w:rFonts w:cs="Arial" w:ascii="Arial" w:hAnsi="Arial"/>
          <w:b w:val="false"/>
          <w:sz w:val="24"/>
        </w:rPr>
      </w:r>
    </w:p>
    <w:p>
      <w:pPr>
        <w:pStyle w:val="TextBody"/>
        <w:jc w:val="both"/>
        <w:rPr>
          <w:rFonts w:ascii="Arial" w:hAnsi="Arial" w:cs="Arial"/>
          <w:b w:val="false"/>
          <w:b w:val="false"/>
          <w:sz w:val="24"/>
        </w:rPr>
      </w:pPr>
      <w:r>
        <w:rPr>
          <w:rFonts w:cs="Arial" w:ascii="Arial" w:hAnsi="Arial"/>
          <w:b w:val="false"/>
          <w:sz w:val="24"/>
        </w:rPr>
        <w:t xml:space="preserve">His knowledge and practice grew from the rich soil of Plum Village, France, where he spent nearly ten years, both as a lay practitioner and as a monastic.  Michael lived and worked intimately with Thich Nhat Hanh and the monastic community to organize, support, and offer meditation retreats around the world.  Thich Nhat Hanh named him a Dharma Teacher in 2001.  Michael returned to lay life in 2003. </w:t>
      </w:r>
    </w:p>
    <w:p>
      <w:pPr>
        <w:pStyle w:val="TextBody"/>
        <w:ind w:firstLine="720"/>
        <w:jc w:val="both"/>
        <w:rPr>
          <w:rFonts w:ascii="Arial" w:hAnsi="Arial" w:cs="Arial"/>
          <w:b w:val="false"/>
          <w:b w:val="false"/>
          <w:sz w:val="24"/>
        </w:rPr>
      </w:pPr>
      <w:r>
        <w:rPr>
          <w:rFonts w:cs="Arial" w:ascii="Arial" w:hAnsi="Arial"/>
          <w:b w:val="false"/>
          <w:sz w:val="24"/>
        </w:rPr>
      </w:r>
    </w:p>
    <w:p>
      <w:pPr>
        <w:pStyle w:val="TextBody"/>
        <w:jc w:val="both"/>
        <w:rPr>
          <w:rFonts w:ascii="Arial" w:hAnsi="Arial" w:cs="Arial"/>
          <w:b w:val="false"/>
          <w:b w:val="false"/>
          <w:sz w:val="24"/>
        </w:rPr>
      </w:pPr>
      <w:r>
        <w:rPr>
          <w:rFonts w:cs="Arial" w:ascii="Arial" w:hAnsi="Arial"/>
          <w:b w:val="false"/>
          <w:sz w:val="24"/>
        </w:rPr>
        <w:t xml:space="preserve">He is married to Fern Dorresteyn, also a Dharma Teacher in Thich Nhat Hanh’s tradition. They have three children and live in New Hampshire, where they are building a mindfulness practice community for sustainable living called MorningSun.  </w:t>
      </w:r>
    </w:p>
    <w:p>
      <w:pPr>
        <w:pStyle w:val="Normal"/>
        <w:shd w:val="clear" w:color="auto" w:fill="FFFFFF"/>
        <w:rPr>
          <w:rFonts w:ascii="Arial" w:hAnsi="Arial" w:cs="Arial"/>
          <w:color w:val="222222"/>
          <w:sz w:val="20"/>
          <w:szCs w:val="20"/>
        </w:rPr>
      </w:pPr>
      <w:r>
        <w:rPr>
          <w:rFonts w:cs="Arial" w:ascii="Arial" w:hAnsi="Arial"/>
          <w:color w:val="222222"/>
          <w:sz w:val="20"/>
          <w:szCs w:val="20"/>
        </w:rPr>
        <w:t>For more information, see:</w:t>
      </w:r>
    </w:p>
    <w:p>
      <w:pPr>
        <w:pStyle w:val="Normal"/>
        <w:shd w:val="clear" w:color="auto" w:fill="FFFFFF"/>
        <w:rPr/>
      </w:pPr>
      <w:hyperlink r:id="rId4">
        <w:r>
          <w:rPr>
            <w:rStyle w:val="InternetLink"/>
            <w:rFonts w:cs="Arial" w:ascii="Arial" w:hAnsi="Arial"/>
            <w:color w:val="1155CC"/>
            <w:sz w:val="19"/>
            <w:szCs w:val="19"/>
            <w:highlight w:val="white"/>
          </w:rPr>
          <w:t>truemiddleway.org</w:t>
        </w:r>
      </w:hyperlink>
    </w:p>
    <w:p>
      <w:pPr>
        <w:pStyle w:val="TextBody"/>
        <w:jc w:val="both"/>
        <w:rPr>
          <w:rFonts w:ascii="Arial" w:hAnsi="Arial" w:cs="Arial"/>
          <w:sz w:val="24"/>
        </w:rPr>
      </w:pPr>
      <w:r>
        <w:rPr>
          <w:rFonts w:cs="Arial" w:ascii="Arial" w:hAnsi="Arial"/>
          <w:sz w:val="24"/>
        </w:rPr>
      </w:r>
    </w:p>
    <w:p>
      <w:pPr>
        <w:pStyle w:val="TextBody"/>
        <w:jc w:val="both"/>
        <w:rPr>
          <w:rFonts w:ascii="Arial" w:hAnsi="Arial" w:cs="Arial"/>
          <w:sz w:val="24"/>
        </w:rPr>
      </w:pPr>
      <w:r>
        <w:rPr>
          <w:rFonts w:cs="Arial" w:ascii="Arial" w:hAnsi="Arial"/>
          <w:sz w:val="24"/>
        </w:rPr>
        <w:t>WHAT TO BRING:</w:t>
      </w:r>
    </w:p>
    <w:p>
      <w:pPr>
        <w:pStyle w:val="TextBody"/>
        <w:numPr>
          <w:ilvl w:val="0"/>
          <w:numId w:val="2"/>
        </w:numPr>
        <w:jc w:val="both"/>
        <w:rPr>
          <w:rFonts w:ascii="Arial" w:hAnsi="Arial" w:cs="Arial"/>
          <w:b w:val="false"/>
          <w:b w:val="false"/>
          <w:bCs w:val="false"/>
          <w:sz w:val="24"/>
        </w:rPr>
      </w:pPr>
      <w:r>
        <w:rPr>
          <w:rFonts w:cs="Arial" w:ascii="Arial" w:hAnsi="Arial"/>
          <w:b w:val="false"/>
          <w:bCs w:val="false"/>
          <w:sz w:val="24"/>
        </w:rPr>
        <w:t>Sitting cushion or meditation bench if you wish; chairs will be available</w:t>
      </w:r>
    </w:p>
    <w:p>
      <w:pPr>
        <w:pStyle w:val="TextBody"/>
        <w:numPr>
          <w:ilvl w:val="0"/>
          <w:numId w:val="2"/>
        </w:numPr>
        <w:jc w:val="both"/>
        <w:rPr>
          <w:rFonts w:ascii="Arial" w:hAnsi="Arial" w:cs="Arial"/>
          <w:b w:val="false"/>
          <w:b w:val="false"/>
          <w:bCs w:val="false"/>
          <w:sz w:val="24"/>
        </w:rPr>
      </w:pPr>
      <w:r>
        <w:rPr>
          <w:rFonts w:cs="Arial" w:ascii="Arial" w:hAnsi="Arial"/>
          <w:b w:val="false"/>
          <w:bCs w:val="false"/>
          <w:sz w:val="24"/>
        </w:rPr>
        <w:t>Mat/blanket for relaxation</w:t>
      </w:r>
    </w:p>
    <w:p>
      <w:pPr>
        <w:pStyle w:val="TextBody"/>
        <w:numPr>
          <w:ilvl w:val="0"/>
          <w:numId w:val="2"/>
        </w:numPr>
        <w:jc w:val="both"/>
        <w:rPr>
          <w:rFonts w:ascii="Arial" w:hAnsi="Arial" w:cs="Arial"/>
          <w:b w:val="false"/>
          <w:b w:val="false"/>
          <w:bCs w:val="false"/>
          <w:sz w:val="24"/>
        </w:rPr>
      </w:pPr>
      <w:r>
        <w:rPr>
          <w:rFonts w:cs="Arial" w:ascii="Arial" w:hAnsi="Arial"/>
          <w:b w:val="false"/>
          <w:bCs w:val="false"/>
          <w:sz w:val="24"/>
        </w:rPr>
        <w:t>Slippers or socks, if desired; the meditation room is shoe free.</w:t>
      </w:r>
    </w:p>
    <w:p>
      <w:pPr>
        <w:pStyle w:val="TextBody"/>
        <w:numPr>
          <w:ilvl w:val="0"/>
          <w:numId w:val="2"/>
        </w:numPr>
        <w:jc w:val="both"/>
        <w:rPr>
          <w:rFonts w:ascii="Arial" w:hAnsi="Arial" w:cs="Arial"/>
          <w:b w:val="false"/>
          <w:b w:val="false"/>
          <w:bCs w:val="false"/>
          <w:sz w:val="24"/>
        </w:rPr>
      </w:pPr>
      <w:r>
        <w:rPr>
          <w:rFonts w:cs="Arial" w:ascii="Arial" w:hAnsi="Arial"/>
          <w:b w:val="false"/>
          <w:bCs w:val="false"/>
          <w:sz w:val="24"/>
        </w:rPr>
        <w:t>Mug or cup for water and/or tea</w:t>
      </w:r>
    </w:p>
    <w:p>
      <w:pPr>
        <w:pStyle w:val="TextBody"/>
        <w:jc w:val="both"/>
        <w:rPr>
          <w:rFonts w:ascii="Arial" w:hAnsi="Arial" w:cs="Arial"/>
          <w:sz w:val="24"/>
        </w:rPr>
      </w:pPr>
      <w:r>
        <w:rPr>
          <w:rFonts w:cs="Arial" w:ascii="Arial" w:hAnsi="Arial"/>
          <w:sz w:val="24"/>
        </w:rPr>
      </w:r>
    </w:p>
    <w:p>
      <w:pPr>
        <w:pStyle w:val="TextBody"/>
        <w:jc w:val="both"/>
        <w:rPr>
          <w:rFonts w:ascii="Arial" w:hAnsi="Arial" w:cs="Arial"/>
          <w:sz w:val="24"/>
        </w:rPr>
      </w:pPr>
      <w:r>
        <w:rPr>
          <w:rFonts w:cs="Arial" w:ascii="Arial" w:hAnsi="Arial"/>
          <w:sz w:val="24"/>
        </w:rPr>
        <w:t>WHAT TO WEAR:</w:t>
      </w:r>
    </w:p>
    <w:p>
      <w:pPr>
        <w:pStyle w:val="TextBody"/>
        <w:numPr>
          <w:ilvl w:val="0"/>
          <w:numId w:val="1"/>
        </w:numPr>
        <w:jc w:val="both"/>
        <w:rPr>
          <w:rFonts w:ascii="Arial" w:hAnsi="Arial" w:cs="Arial"/>
          <w:b w:val="false"/>
          <w:b w:val="false"/>
          <w:bCs w:val="false"/>
          <w:sz w:val="24"/>
        </w:rPr>
      </w:pPr>
      <w:r>
        <w:rPr>
          <w:rFonts w:cs="Arial" w:ascii="Arial" w:hAnsi="Arial"/>
          <w:b w:val="false"/>
          <w:bCs w:val="false"/>
          <w:sz w:val="24"/>
        </w:rPr>
        <w:t>Comfortable, loose fitting clothing; no shorts or tank tops, please!</w:t>
      </w:r>
    </w:p>
    <w:p>
      <w:pPr>
        <w:pStyle w:val="TextBody"/>
        <w:numPr>
          <w:ilvl w:val="0"/>
          <w:numId w:val="1"/>
        </w:numPr>
        <w:jc w:val="both"/>
        <w:rPr>
          <w:rFonts w:ascii="Arial" w:hAnsi="Arial" w:cs="Arial"/>
          <w:b w:val="false"/>
          <w:b w:val="false"/>
          <w:bCs w:val="false"/>
          <w:sz w:val="24"/>
        </w:rPr>
      </w:pPr>
      <w:r>
        <w:rPr>
          <w:rFonts w:cs="Arial" w:ascii="Arial" w:hAnsi="Arial"/>
          <w:b w:val="false"/>
          <w:bCs w:val="false"/>
          <w:sz w:val="24"/>
        </w:rPr>
        <w:t>Umbrella, if necessary, for outdoor walking meditation</w:t>
      </w:r>
    </w:p>
    <w:p>
      <w:pPr>
        <w:pStyle w:val="TextBody"/>
        <w:jc w:val="both"/>
        <w:rPr>
          <w:rFonts w:ascii="Arial" w:hAnsi="Arial" w:cs="Arial"/>
          <w:bCs w:val="false"/>
          <w:sz w:val="24"/>
        </w:rPr>
      </w:pPr>
      <w:r>
        <w:rPr>
          <w:rFonts w:cs="Arial" w:ascii="Arial" w:hAnsi="Arial"/>
          <w:bCs w:val="false"/>
          <w:sz w:val="24"/>
        </w:rPr>
      </w:r>
    </w:p>
    <w:p>
      <w:pPr>
        <w:pStyle w:val="TextBody"/>
        <w:jc w:val="left"/>
        <w:rPr>
          <w:rFonts w:ascii="Arial" w:hAnsi="Arial" w:cs="Arial"/>
          <w:bCs w:val="false"/>
          <w:sz w:val="24"/>
        </w:rPr>
      </w:pPr>
      <w:r>
        <w:rPr>
          <w:rFonts w:cs="Arial" w:ascii="Arial" w:hAnsi="Arial"/>
          <w:bCs w:val="false"/>
          <w:sz w:val="24"/>
        </w:rPr>
        <w:t xml:space="preserve">COST: </w:t>
      </w:r>
    </w:p>
    <w:p>
      <w:pPr>
        <w:pStyle w:val="TextBody"/>
        <w:jc w:val="left"/>
        <w:rPr>
          <w:rFonts w:ascii="Arial" w:hAnsi="Arial" w:cs="Arial"/>
          <w:b w:val="false"/>
          <w:b w:val="false"/>
          <w:bCs w:val="false"/>
          <w:sz w:val="24"/>
        </w:rPr>
      </w:pPr>
      <w:r>
        <w:rPr>
          <w:rFonts w:cs="Arial" w:ascii="Arial" w:hAnsi="Arial"/>
          <w:b w:val="false"/>
          <w:bCs w:val="false"/>
          <w:sz w:val="24"/>
        </w:rPr>
        <w:t xml:space="preserve">      </w:t>
      </w:r>
      <w:r>
        <w:rPr>
          <w:rFonts w:cs="Arial" w:ascii="Arial" w:hAnsi="Arial"/>
          <w:b w:val="false"/>
          <w:bCs w:val="false"/>
          <w:sz w:val="24"/>
        </w:rPr>
        <w:t>$35.00 includes vegetarian lunch</w:t>
      </w:r>
    </w:p>
    <w:p>
      <w:pPr>
        <w:pStyle w:val="TextBody"/>
        <w:jc w:val="both"/>
        <w:rPr>
          <w:rFonts w:ascii="Arial" w:hAnsi="Arial" w:cs="Arial"/>
          <w:bCs w:val="false"/>
          <w:sz w:val="24"/>
        </w:rPr>
      </w:pPr>
      <w:r>
        <w:rPr>
          <w:rFonts w:cs="Arial" w:ascii="Arial" w:hAnsi="Arial"/>
          <w:bCs w:val="false"/>
          <w:sz w:val="24"/>
        </w:rPr>
      </w:r>
    </w:p>
    <w:p>
      <w:pPr>
        <w:pStyle w:val="TextBody"/>
        <w:jc w:val="left"/>
        <w:rPr>
          <w:rFonts w:ascii="Arial" w:hAnsi="Arial" w:cs="Arial"/>
          <w:sz w:val="24"/>
        </w:rPr>
      </w:pPr>
      <w:r>
        <w:rPr>
          <w:rFonts w:cs="Arial" w:ascii="Arial" w:hAnsi="Arial"/>
          <w:sz w:val="24"/>
        </w:rPr>
        <w:t xml:space="preserve">TO REGISTER:  </w:t>
      </w:r>
    </w:p>
    <w:p>
      <w:pPr>
        <w:pStyle w:val="TextBody"/>
        <w:ind w:left="405" w:hanging="0"/>
        <w:jc w:val="left"/>
        <w:rPr>
          <w:rFonts w:ascii="Arial" w:hAnsi="Arial" w:cs="Arial"/>
          <w:b w:val="false"/>
          <w:b w:val="false"/>
          <w:sz w:val="24"/>
        </w:rPr>
      </w:pPr>
      <w:r>
        <w:rPr>
          <w:rFonts w:cs="Arial" w:ascii="Arial" w:hAnsi="Arial"/>
          <w:b w:val="false"/>
          <w:sz w:val="24"/>
        </w:rPr>
        <w:t xml:space="preserve">Visit our web site at      </w:t>
      </w:r>
    </w:p>
    <w:p>
      <w:pPr>
        <w:pStyle w:val="TextBody"/>
        <w:jc w:val="left"/>
        <w:rPr/>
      </w:pPr>
      <w:r>
        <w:rPr>
          <w:rFonts w:cs="Arial" w:ascii="Arial" w:hAnsi="Arial"/>
          <w:b w:val="false"/>
          <w:sz w:val="24"/>
        </w:rPr>
        <w:t xml:space="preserve">  </w:t>
      </w:r>
      <w:bookmarkStart w:id="0" w:name="_GoBack"/>
      <w:bookmarkEnd w:id="0"/>
      <w:r>
        <w:rPr>
          <w:rFonts w:cs="Arial" w:ascii="Arial" w:hAnsi="Arial"/>
          <w:b w:val="false"/>
          <w:sz w:val="24"/>
        </w:rPr>
        <w:t xml:space="preserve">    </w:t>
      </w:r>
      <w:hyperlink r:id="rId5">
        <w:r>
          <w:rPr>
            <w:rStyle w:val="VisitedInternetLink"/>
            <w:rFonts w:cs="Arial" w:ascii="Arial" w:hAnsi="Arial"/>
            <w:color w:val="1155CC"/>
            <w:sz w:val="24"/>
            <w:shd w:fill="FFFFFF" w:val="clear"/>
          </w:rPr>
          <w:t>raleighmindfulness.org</w:t>
        </w:r>
      </w:hyperlink>
    </w:p>
    <w:p>
      <w:pPr>
        <w:pStyle w:val="TextBody"/>
        <w:ind w:left="405" w:hanging="0"/>
        <w:jc w:val="left"/>
        <w:rPr>
          <w:rFonts w:ascii="Arial" w:hAnsi="Arial" w:cs="Arial"/>
          <w:b w:val="false"/>
          <w:b w:val="false"/>
          <w:sz w:val="24"/>
        </w:rPr>
      </w:pPr>
      <w:r>
        <w:rPr>
          <w:rFonts w:cs="Arial" w:ascii="Arial" w:hAnsi="Arial"/>
          <w:b w:val="false"/>
          <w:sz w:val="24"/>
        </w:rPr>
      </w:r>
    </w:p>
    <w:p>
      <w:pPr>
        <w:pStyle w:val="TextBody"/>
        <w:ind w:left="405" w:hanging="0"/>
        <w:jc w:val="left"/>
        <w:rPr/>
      </w:pPr>
      <w:r>
        <w:rPr>
          <w:rFonts w:cs="Arial" w:ascii="Arial" w:hAnsi="Arial"/>
          <w:b w:val="false"/>
          <w:sz w:val="24"/>
        </w:rPr>
        <w:t xml:space="preserve">If you have problems registering, please contact Gail O'Brien: </w:t>
      </w:r>
      <w:hyperlink r:id="rId6">
        <w:r>
          <w:rPr>
            <w:rStyle w:val="InternetLink"/>
            <w:rFonts w:cs="Arial" w:ascii="Arial" w:hAnsi="Arial"/>
            <w:sz w:val="24"/>
          </w:rPr>
          <w:t>ncgailobrien@gmail.com</w:t>
        </w:r>
      </w:hyperlink>
      <w:r>
        <w:rPr>
          <w:rFonts w:cs="Arial" w:ascii="Arial" w:hAnsi="Arial"/>
          <w:sz w:val="20"/>
          <w:szCs w:val="20"/>
        </w:rPr>
        <w:t xml:space="preserve"> </w:t>
      </w:r>
    </w:p>
    <w:p>
      <w:pPr>
        <w:pStyle w:val="TextBody"/>
        <w:ind w:left="405" w:hanging="0"/>
        <w:jc w:val="left"/>
        <w:rPr>
          <w:rFonts w:ascii="Arial" w:hAnsi="Arial" w:cs="Arial"/>
          <w:sz w:val="20"/>
          <w:szCs w:val="20"/>
        </w:rPr>
      </w:pPr>
      <w:r>
        <w:rPr>
          <w:rFonts w:cs="Arial" w:ascii="Arial" w:hAnsi="Arial"/>
          <w:sz w:val="20"/>
          <w:szCs w:val="20"/>
        </w:rPr>
      </w:r>
    </w:p>
    <w:p>
      <w:pPr>
        <w:pStyle w:val="Normal"/>
        <w:rPr/>
      </w:pPr>
      <w:r>
        <w:rPr/>
      </w:r>
    </w:p>
    <w:sectPr>
      <w:type w:val="continuous"/>
      <w:pgSz w:w="12240" w:h="15840"/>
      <w:pgMar w:left="1800" w:right="1800" w:header="0" w:top="720" w:footer="0" w:bottom="720" w:gutter="0"/>
      <w:cols w:num="2" w:space="432" w:equalWidth="true" w:sep="false"/>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9b8"/>
    <w:pPr>
      <w:widowControl/>
      <w:bidi w:val="0"/>
      <w:spacing w:lineRule="auto" w:line="24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rsid w:val="00ec09b8"/>
    <w:rPr>
      <w:color w:val="0000FF"/>
      <w:u w:val="single"/>
    </w:rPr>
  </w:style>
  <w:style w:type="character" w:styleId="BodyTextChar" w:customStyle="1">
    <w:name w:val="Body Text Char"/>
    <w:basedOn w:val="DefaultParagraphFont"/>
    <w:link w:val="BodyText"/>
    <w:qFormat/>
    <w:rsid w:val="00ec09b8"/>
    <w:rPr>
      <w:rFonts w:ascii="Times New Roman" w:hAnsi="Times New Roman" w:eastAsia="Times New Roman" w:cs="Times New Roman"/>
      <w:b/>
      <w:bCs/>
      <w:sz w:val="32"/>
      <w:szCs w:val="24"/>
    </w:rPr>
  </w:style>
  <w:style w:type="character" w:styleId="BalloonTextChar" w:customStyle="1">
    <w:name w:val="Balloon Text Char"/>
    <w:basedOn w:val="DefaultParagraphFont"/>
    <w:link w:val="BalloonText"/>
    <w:uiPriority w:val="99"/>
    <w:semiHidden/>
    <w:qFormat/>
    <w:rsid w:val="00ec09b8"/>
    <w:rPr>
      <w:rFonts w:ascii="Tahoma" w:hAnsi="Tahoma" w:eastAsia="Times New Roman" w:cs="Tahoma"/>
      <w:sz w:val="16"/>
      <w:szCs w:val="16"/>
    </w:rPr>
  </w:style>
  <w:style w:type="character" w:styleId="ListLabel1">
    <w:name w:val="ListLabel 1"/>
    <w:qFormat/>
    <w:rPr>
      <w:rFonts w:cs="Courier New"/>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link w:val="BodyTextChar"/>
    <w:rsid w:val="00ec09b8"/>
    <w:pPr>
      <w:jc w:val="center"/>
    </w:pPr>
    <w:rPr>
      <w:b/>
      <w:bCs/>
      <w:sz w:val="32"/>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ec09b8"/>
    <w:pPr/>
    <w:rPr>
      <w:rFonts w:ascii="Tahoma" w:hAnsi="Tahoma" w:cs="Tahoma"/>
      <w:sz w:val="16"/>
      <w:szCs w:val="16"/>
    </w:rPr>
  </w:style>
  <w:style w:type="paragraph" w:styleId="FrameContents">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hyperlink" Target="http://truemiddleway.org/" TargetMode="External"/><Relationship Id="rId5" Type="http://schemas.openxmlformats.org/officeDocument/2006/relationships/hyperlink" Target="http://raleighmindfulness.org/" TargetMode="External"/><Relationship Id="rId6" Type="http://schemas.openxmlformats.org/officeDocument/2006/relationships/hyperlink" Target="mailto:ncgailobrien@gmail.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LibreOffice/5.0.1.2$Windows_x86 LibreOffice_project/81898c9f5c0d43f3473ba111d7b351050be20261</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2015-09-10T14:59:00Z</dcterms:created>
  <dc:creator>Gail</dc:creator>
  <dc:language>en-US</dc:language>
  <dcterms:modified xsi:type="dcterms:W3CDTF">2015-09-11T13:04:10Z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